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1F2F" w14:textId="0AE9AE2C" w:rsidR="00995E14" w:rsidRPr="00995E14" w:rsidRDefault="00995E14" w:rsidP="00995E14">
      <w:pPr>
        <w:pStyle w:val="Subtitle2"/>
        <w:outlineLvl w:val="0"/>
        <w:rPr>
          <w:rFonts w:eastAsiaTheme="minorEastAsia"/>
          <w:bCs w:val="0"/>
          <w:sz w:val="28"/>
          <w:szCs w:val="22"/>
          <w:lang w:eastAsia="zh-CN"/>
        </w:rPr>
      </w:pPr>
      <w:bookmarkStart w:id="0" w:name="OLE_LINK5"/>
      <w:r w:rsidRPr="00995E14">
        <w:rPr>
          <w:sz w:val="28"/>
        </w:rPr>
        <w:t xml:space="preserve">Major changes from Aeros Essentials </w:t>
      </w:r>
      <w:r w:rsidRPr="00995E14">
        <w:rPr>
          <w:sz w:val="28"/>
        </w:rPr>
        <w:t>R</w:t>
      </w:r>
      <w:r w:rsidRPr="00995E14">
        <w:rPr>
          <w:rFonts w:eastAsiaTheme="minorEastAsia"/>
          <w:sz w:val="28"/>
          <w:lang w:eastAsia="zh-CN"/>
        </w:rPr>
        <w:t>ev</w:t>
      </w:r>
      <w:r>
        <w:rPr>
          <w:rFonts w:eastAsiaTheme="minorEastAsia"/>
          <w:sz w:val="28"/>
          <w:lang w:eastAsia="zh-CN"/>
        </w:rPr>
        <w:t xml:space="preserve">1.05.0090 to </w:t>
      </w:r>
      <w:r w:rsidRPr="00995E14">
        <w:rPr>
          <w:sz w:val="28"/>
        </w:rPr>
        <w:t xml:space="preserve">Rev </w:t>
      </w:r>
      <w:r w:rsidRPr="00995E14">
        <w:rPr>
          <w:rFonts w:eastAsiaTheme="minorEastAsia"/>
          <w:bCs w:val="0"/>
          <w:sz w:val="28"/>
          <w:szCs w:val="22"/>
          <w:lang w:eastAsia="zh-CN"/>
        </w:rPr>
        <w:t>1.06.0097</w:t>
      </w:r>
    </w:p>
    <w:p w14:paraId="0D50FC15" w14:textId="77777777"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Added Custom recall standard dialog.</w:t>
      </w:r>
    </w:p>
    <w:p w14:paraId="76E37955" w14:textId="77777777"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Added Custom recall measurement dialog.</w:t>
      </w:r>
    </w:p>
    <w:p w14:paraId="0FB2AB91" w14:textId="77777777"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Updated the application to save the green tile check status globally.</w:t>
      </w:r>
    </w:p>
    <w:p w14:paraId="546C8C8D" w14:textId="77777777"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Fixed the averaging of sample issue when “Prompt Sample Name” option is not checked.</w:t>
      </w:r>
    </w:p>
    <w:p w14:paraId="6358E3DF" w14:textId="77777777"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Added “Reset to default” feature in “Advance” diagnostics page.</w:t>
      </w:r>
    </w:p>
    <w:p w14:paraId="642ADC5E" w14:textId="41CB8009"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proofErr w:type="spellStart"/>
      <w:r>
        <w:rPr>
          <w:rFonts w:ascii="Times New Roman" w:eastAsia="PMingLiU" w:hAnsi="Times New Roman" w:cs="Times New Roman"/>
          <w:b w:val="0"/>
          <w:lang w:val="en-IN"/>
        </w:rPr>
        <w:t>Wifi</w:t>
      </w:r>
      <w:proofErr w:type="spellEnd"/>
      <w:r>
        <w:rPr>
          <w:rFonts w:ascii="Times New Roman" w:eastAsia="PMingLiU" w:hAnsi="Times New Roman" w:cs="Times New Roman"/>
          <w:b w:val="0"/>
          <w:lang w:val="en-IN"/>
        </w:rPr>
        <w:t xml:space="preserve"> is disabled as default.</w:t>
      </w:r>
    </w:p>
    <w:p w14:paraId="65178195" w14:textId="77777777" w:rsidR="00995E14" w:rsidRPr="00BB189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Removed “Support Region” button from “Advance” diagnostics page.</w:t>
      </w:r>
    </w:p>
    <w:p w14:paraId="51D32EDC" w14:textId="36FBBFFF" w:rsidR="00995E14" w:rsidRPr="00692C03" w:rsidRDefault="00995E14" w:rsidP="00995E14">
      <w:pPr>
        <w:pStyle w:val="Subtitle2"/>
        <w:numPr>
          <w:ilvl w:val="0"/>
          <w:numId w:val="13"/>
        </w:numPr>
        <w:outlineLvl w:val="0"/>
        <w:rPr>
          <w:rFonts w:ascii="Times New Roman" w:eastAsia="PMingLiU" w:hAnsi="Times New Roman" w:cs="Times New Roman"/>
          <w:b w:val="0"/>
          <w:lang w:val="en-IN"/>
        </w:rPr>
      </w:pPr>
      <w:r w:rsidRPr="00692C03">
        <w:rPr>
          <w:rFonts w:ascii="Times New Roman" w:eastAsia="PMingLiU" w:hAnsi="Times New Roman" w:cs="Times New Roman"/>
          <w:b w:val="0"/>
          <w:lang w:val="en-IN"/>
        </w:rPr>
        <w:t>EasyCal:</w:t>
      </w:r>
      <w:r>
        <w:rPr>
          <w:rFonts w:ascii="Times New Roman" w:eastAsia="PMingLiU" w:hAnsi="Times New Roman" w:cs="Times New Roman"/>
          <w:b w:val="0"/>
          <w:lang w:val="en-IN"/>
        </w:rPr>
        <w:t xml:space="preserve"> </w:t>
      </w:r>
      <w:r w:rsidRPr="00692C03">
        <w:rPr>
          <w:rFonts w:ascii="Times New Roman" w:eastAsia="PMingLiU" w:hAnsi="Times New Roman" w:cs="Times New Roman"/>
          <w:b w:val="0"/>
          <w:lang w:val="en-IN"/>
        </w:rPr>
        <w:t>Removed sharing of EasyCal data feature after completion of EasyCal test</w:t>
      </w:r>
      <w:r>
        <w:rPr>
          <w:rFonts w:ascii="Times New Roman" w:eastAsia="PMingLiU" w:hAnsi="Times New Roman"/>
          <w:b w:val="0"/>
          <w:lang w:val="en-IN"/>
        </w:rPr>
        <w:t xml:space="preserve">; </w:t>
      </w:r>
      <w:r w:rsidRPr="00692C03">
        <w:rPr>
          <w:rFonts w:ascii="Times New Roman" w:eastAsia="PMingLiU" w:hAnsi="Times New Roman" w:cs="Times New Roman"/>
          <w:b w:val="0"/>
          <w:lang w:val="en-IN"/>
        </w:rPr>
        <w:t>Updated the Tile standard measurement message</w:t>
      </w:r>
      <w:r>
        <w:rPr>
          <w:rFonts w:ascii="Times New Roman" w:eastAsia="PMingLiU" w:hAnsi="Times New Roman"/>
          <w:b w:val="0"/>
          <w:lang w:val="en-IN"/>
        </w:rPr>
        <w:t xml:space="preserve">; </w:t>
      </w:r>
      <w:r w:rsidRPr="00692C03">
        <w:rPr>
          <w:rFonts w:ascii="Times New Roman" w:eastAsia="PMingLiU" w:hAnsi="Times New Roman" w:cs="Times New Roman"/>
          <w:b w:val="0"/>
          <w:lang w:val="en-IN"/>
        </w:rPr>
        <w:t>Added Tile standard image to the measurement dialog</w:t>
      </w:r>
      <w:r>
        <w:rPr>
          <w:rFonts w:ascii="Times New Roman" w:eastAsia="PMingLiU" w:hAnsi="Times New Roman"/>
          <w:b w:val="0"/>
          <w:lang w:val="en-IN"/>
        </w:rPr>
        <w:t xml:space="preserve">; </w:t>
      </w:r>
      <w:r w:rsidRPr="00692C03">
        <w:rPr>
          <w:rFonts w:ascii="Times New Roman" w:eastAsia="PMingLiU" w:hAnsi="Times New Roman"/>
          <w:b w:val="0"/>
          <w:lang w:val="en-IN"/>
        </w:rPr>
        <w:t>Allow</w:t>
      </w:r>
      <w:r w:rsidRPr="00692C03">
        <w:rPr>
          <w:rFonts w:ascii="Times New Roman" w:eastAsia="PMingLiU" w:hAnsi="Times New Roman" w:cs="Times New Roman"/>
          <w:b w:val="0"/>
          <w:lang w:val="en-IN"/>
        </w:rPr>
        <w:t xml:space="preserve"> space in standards/sample name and job name</w:t>
      </w:r>
      <w:r w:rsidRPr="00692C03">
        <w:rPr>
          <w:rFonts w:ascii="Times New Roman" w:eastAsia="PMingLiU" w:hAnsi="Times New Roman"/>
          <w:b w:val="0"/>
          <w:lang w:val="en-IN"/>
        </w:rPr>
        <w:t xml:space="preserve">; </w:t>
      </w:r>
      <w:r w:rsidRPr="00692C03">
        <w:rPr>
          <w:rFonts w:ascii="Times New Roman" w:eastAsia="PMingLiU" w:hAnsi="Times New Roman" w:cs="Times New Roman"/>
          <w:b w:val="0"/>
          <w:lang w:val="en-IN"/>
        </w:rPr>
        <w:t>Updated the EasyCal feature to allow dE*2000 (no space).</w:t>
      </w:r>
    </w:p>
    <w:p w14:paraId="2DB97FD2" w14:textId="19E2FF0E" w:rsidR="00995E14" w:rsidRPr="004B64AE" w:rsidRDefault="00995E14" w:rsidP="00995E14">
      <w:pPr>
        <w:pStyle w:val="Subtitle2"/>
        <w:numPr>
          <w:ilvl w:val="0"/>
          <w:numId w:val="13"/>
        </w:numPr>
        <w:outlineLvl w:val="0"/>
        <w:rPr>
          <w:rFonts w:ascii="Times New Roman" w:eastAsia="PMingLiU" w:hAnsi="Times New Roman" w:cs="Times New Roman"/>
          <w:b w:val="0"/>
          <w:lang w:val="en-IN"/>
        </w:rPr>
      </w:pPr>
      <w:r w:rsidRPr="00BB189E">
        <w:rPr>
          <w:rFonts w:ascii="Times New Roman" w:eastAsia="PMingLiU" w:hAnsi="Times New Roman" w:cs="Times New Roman"/>
          <w:b w:val="0"/>
          <w:lang w:val="en-IN"/>
        </w:rPr>
        <w:t>ER: Updated the application to check the ‘Auto Save Job’ option by default and disabled, thus saves the job automatically each time</w:t>
      </w:r>
      <w:r w:rsidRPr="00BB189E">
        <w:rPr>
          <w:rFonts w:ascii="Times New Roman" w:eastAsia="PMingLiU" w:hAnsi="Times New Roman"/>
          <w:b w:val="0"/>
          <w:lang w:val="en-IN"/>
        </w:rPr>
        <w:t xml:space="preserve">; </w:t>
      </w:r>
      <w:r w:rsidRPr="00BB189E">
        <w:rPr>
          <w:rFonts w:ascii="Times New Roman" w:eastAsia="PMingLiU" w:hAnsi="Times New Roman" w:cs="Times New Roman"/>
          <w:b w:val="0"/>
          <w:lang w:val="en-IN"/>
        </w:rPr>
        <w:t>Updated the application to record the event/audit log while setting a sample as standard. Updated the application to prompt error message that user does not have e-signature access.</w:t>
      </w:r>
      <w:r>
        <w:rPr>
          <w:rFonts w:ascii="Times New Roman" w:eastAsia="PMingLiU" w:hAnsi="Times New Roman" w:cs="Times New Roman"/>
          <w:b w:val="0"/>
          <w:lang w:val="en-IN"/>
        </w:rPr>
        <w:t xml:space="preserve"> </w:t>
      </w:r>
      <w:proofErr w:type="gramStart"/>
      <w:r w:rsidRPr="00BB189E">
        <w:rPr>
          <w:rFonts w:ascii="Times New Roman" w:eastAsia="PMingLiU" w:hAnsi="Times New Roman" w:cs="Times New Roman"/>
          <w:b w:val="0"/>
          <w:lang w:val="en-IN"/>
        </w:rPr>
        <w:t>Updated</w:t>
      </w:r>
      <w:proofErr w:type="gramEnd"/>
      <w:r w:rsidRPr="00BB189E">
        <w:rPr>
          <w:rFonts w:ascii="Times New Roman" w:eastAsia="PMingLiU" w:hAnsi="Times New Roman" w:cs="Times New Roman"/>
          <w:b w:val="0"/>
          <w:lang w:val="en-IN"/>
        </w:rPr>
        <w:t xml:space="preserve"> the application to record the workspace operation into the event log.</w:t>
      </w:r>
    </w:p>
    <w:p w14:paraId="26104392" w14:textId="4E755FE5" w:rsidR="00995E14" w:rsidRPr="00D611CE" w:rsidRDefault="00995E14" w:rsidP="00995E14">
      <w:pPr>
        <w:pStyle w:val="Subtitle2"/>
        <w:numPr>
          <w:ilvl w:val="0"/>
          <w:numId w:val="13"/>
        </w:numPr>
        <w:outlineLvl w:val="0"/>
        <w:rPr>
          <w:rFonts w:ascii="Times New Roman" w:eastAsia="PMingLiU" w:hAnsi="Times New Roman"/>
          <w:b w:val="0"/>
          <w:lang w:val="en-IN"/>
        </w:rPr>
      </w:pPr>
      <w:r w:rsidRPr="00D611CE">
        <w:rPr>
          <w:rFonts w:ascii="Times New Roman" w:eastAsia="PMingLiU" w:hAnsi="Times New Roman"/>
          <w:b w:val="0"/>
          <w:lang w:val="en-IN"/>
        </w:rPr>
        <w:t xml:space="preserve">Updated to show the list of invalid characters, which restrict for measurement name and file name. The message is updated as </w:t>
      </w:r>
      <w:r>
        <w:rPr>
          <w:rFonts w:ascii="Times New Roman" w:eastAsia="PMingLiU" w:hAnsi="Times New Roman"/>
          <w:b w:val="0"/>
          <w:lang w:val="en-IN"/>
        </w:rPr>
        <w:t>“</w:t>
      </w:r>
      <w:r w:rsidRPr="00D611CE">
        <w:rPr>
          <w:rFonts w:ascii="Times New Roman" w:eastAsia="PMingLiU" w:hAnsi="Times New Roman"/>
          <w:b w:val="0"/>
          <w:lang w:val="en-IN"/>
        </w:rPr>
        <w:t>The name should not be empty and should not contain any of the characters</w:t>
      </w:r>
      <w:proofErr w:type="gramStart"/>
      <w:r w:rsidRPr="00D611CE">
        <w:rPr>
          <w:rFonts w:ascii="Times New Roman" w:eastAsia="PMingLiU" w:hAnsi="Times New Roman"/>
          <w:b w:val="0"/>
          <w:lang w:val="en-IN"/>
        </w:rPr>
        <w:t xml:space="preserve">, </w:t>
      </w:r>
      <w:r w:rsidRPr="00D611CE">
        <w:rPr>
          <w:rFonts w:ascii="Times New Roman" w:eastAsia="PMingLiU" w:hAnsi="Times New Roman"/>
          <w:b w:val="0"/>
          <w:color w:val="4472C4" w:themeColor="accent1"/>
          <w:lang w:val="en-IN"/>
        </w:rPr>
        <w:t>:</w:t>
      </w:r>
      <w:proofErr w:type="gramEnd"/>
      <w:r w:rsidRPr="00D611CE">
        <w:rPr>
          <w:rFonts w:ascii="Times New Roman" w:eastAsia="PMingLiU" w:hAnsi="Times New Roman"/>
          <w:b w:val="0"/>
          <w:color w:val="4472C4" w:themeColor="accent1"/>
          <w:lang w:val="en-IN"/>
        </w:rPr>
        <w:t xml:space="preserve"> ; ‘ “ + = ? * &lt; &gt; \</w:t>
      </w:r>
      <w:r>
        <w:rPr>
          <w:rFonts w:ascii="Times New Roman" w:eastAsia="PMingLiU" w:hAnsi="Times New Roman"/>
          <w:b w:val="0"/>
          <w:lang w:val="en-IN"/>
        </w:rPr>
        <w:t>”</w:t>
      </w:r>
    </w:p>
    <w:p w14:paraId="3F5017B1" w14:textId="77777777" w:rsidR="00683423" w:rsidRPr="00D611CE" w:rsidRDefault="00683423" w:rsidP="00683423">
      <w:pPr>
        <w:pStyle w:val="Subtitle2"/>
        <w:numPr>
          <w:ilvl w:val="0"/>
          <w:numId w:val="13"/>
        </w:numPr>
        <w:outlineLvl w:val="0"/>
        <w:rPr>
          <w:sz w:val="20"/>
          <w:lang w:val="en-IN"/>
        </w:rPr>
      </w:pPr>
      <w:r>
        <w:rPr>
          <w:rFonts w:ascii="Times New Roman" w:eastAsia="PMingLiU" w:hAnsi="Times New Roman"/>
          <w:b w:val="0"/>
          <w:lang w:val="en-IN"/>
        </w:rPr>
        <w:t xml:space="preserve">Update: the associated standard from the imported workspace will be saved into standard recall list automatically. </w:t>
      </w:r>
    </w:p>
    <w:p w14:paraId="58FD04EA" w14:textId="77777777" w:rsidR="00995E14" w:rsidRDefault="00995E14" w:rsidP="00995E14">
      <w:pPr>
        <w:pStyle w:val="Subtitle2"/>
        <w:numPr>
          <w:ilvl w:val="0"/>
          <w:numId w:val="13"/>
        </w:numPr>
        <w:outlineLvl w:val="0"/>
        <w:rPr>
          <w:rFonts w:ascii="Times New Roman" w:eastAsia="PMingLiU" w:hAnsi="Times New Roman"/>
          <w:b w:val="0"/>
          <w:lang w:val="en-IN"/>
        </w:rPr>
      </w:pPr>
      <w:r>
        <w:rPr>
          <w:rFonts w:ascii="Times New Roman" w:eastAsia="PMingLiU" w:hAnsi="Times New Roman"/>
          <w:b w:val="0"/>
          <w:lang w:val="en-IN"/>
        </w:rPr>
        <w:t>U</w:t>
      </w:r>
      <w:r w:rsidRPr="00D611CE">
        <w:rPr>
          <w:rFonts w:ascii="Times New Roman" w:eastAsia="PMingLiU" w:hAnsi="Times New Roman"/>
          <w:b w:val="0"/>
          <w:lang w:val="en-IN"/>
        </w:rPr>
        <w:t>pdated to show the names of privileges without crop</w:t>
      </w:r>
      <w:r>
        <w:rPr>
          <w:rFonts w:ascii="Times New Roman" w:eastAsia="PMingLiU" w:hAnsi="Times New Roman"/>
          <w:b w:val="0"/>
          <w:lang w:val="en-IN"/>
        </w:rPr>
        <w:t xml:space="preserve"> in user manager</w:t>
      </w:r>
      <w:r w:rsidRPr="00D611CE">
        <w:rPr>
          <w:rFonts w:ascii="Times New Roman" w:eastAsia="PMingLiU" w:hAnsi="Times New Roman"/>
          <w:b w:val="0"/>
          <w:lang w:val="en-IN"/>
        </w:rPr>
        <w:t>.</w:t>
      </w:r>
    </w:p>
    <w:p w14:paraId="7DB26CC8" w14:textId="77777777" w:rsidR="00995E14" w:rsidRPr="00D611CE" w:rsidRDefault="00995E14" w:rsidP="00995E14">
      <w:pPr>
        <w:pStyle w:val="Subtitle2"/>
        <w:numPr>
          <w:ilvl w:val="0"/>
          <w:numId w:val="13"/>
        </w:numPr>
        <w:outlineLvl w:val="0"/>
        <w:rPr>
          <w:rFonts w:ascii="Times New Roman" w:eastAsia="PMingLiU" w:hAnsi="Times New Roman"/>
          <w:b w:val="0"/>
          <w:lang w:val="en-IN"/>
        </w:rPr>
      </w:pPr>
      <w:r w:rsidRPr="00D611CE">
        <w:rPr>
          <w:rFonts w:ascii="Times New Roman" w:eastAsia="PMingLiU" w:hAnsi="Times New Roman"/>
          <w:b w:val="0"/>
          <w:lang w:val="en-IN"/>
        </w:rPr>
        <w:t xml:space="preserve">When Save &amp; Save As on selection of existing file name, updated to prompt for replace for </w:t>
      </w:r>
      <w:proofErr w:type="spellStart"/>
      <w:r w:rsidRPr="00D611CE">
        <w:rPr>
          <w:rFonts w:ascii="Times New Roman" w:eastAsia="PMingLiU" w:hAnsi="Times New Roman"/>
          <w:b w:val="0"/>
          <w:lang w:val="en-IN"/>
        </w:rPr>
        <w:t>NonER</w:t>
      </w:r>
      <w:proofErr w:type="spellEnd"/>
      <w:r w:rsidRPr="00D611CE">
        <w:rPr>
          <w:rFonts w:ascii="Times New Roman" w:eastAsia="PMingLiU" w:hAnsi="Times New Roman"/>
          <w:b w:val="0"/>
          <w:lang w:val="en-IN"/>
        </w:rPr>
        <w:t xml:space="preserve"> application, and updated to warn for ER application</w:t>
      </w:r>
    </w:p>
    <w:p w14:paraId="2D9C0C2B" w14:textId="77777777" w:rsidR="00683423" w:rsidRDefault="00995E14" w:rsidP="00683423">
      <w:pPr>
        <w:pStyle w:val="Subtitle2"/>
        <w:numPr>
          <w:ilvl w:val="0"/>
          <w:numId w:val="13"/>
        </w:numPr>
        <w:outlineLvl w:val="0"/>
        <w:rPr>
          <w:rFonts w:ascii="Times New Roman" w:eastAsia="PMingLiU" w:hAnsi="Times New Roman"/>
          <w:b w:val="0"/>
          <w:lang w:val="en-IN"/>
        </w:rPr>
      </w:pPr>
      <w:r>
        <w:rPr>
          <w:rFonts w:ascii="Times New Roman" w:eastAsia="PMingLiU" w:hAnsi="Times New Roman"/>
          <w:b w:val="0"/>
          <w:lang w:val="en-IN"/>
        </w:rPr>
        <w:t xml:space="preserve">Fixed: </w:t>
      </w:r>
      <w:r w:rsidRPr="00D611CE">
        <w:rPr>
          <w:rFonts w:ascii="Times New Roman" w:eastAsia="PMingLiU" w:hAnsi="Times New Roman"/>
          <w:b w:val="0"/>
          <w:lang w:val="en-IN"/>
        </w:rPr>
        <w:t>Observed the issue with delimiter in German language</w:t>
      </w:r>
      <w:r>
        <w:rPr>
          <w:rFonts w:ascii="Times New Roman" w:eastAsia="PMingLiU" w:hAnsi="Times New Roman"/>
          <w:b w:val="0"/>
          <w:lang w:val="en-IN"/>
        </w:rPr>
        <w:t>. U</w:t>
      </w:r>
      <w:r w:rsidRPr="00D611CE">
        <w:rPr>
          <w:rFonts w:ascii="Times New Roman" w:eastAsia="PMingLiU" w:hAnsi="Times New Roman"/>
          <w:b w:val="0"/>
          <w:lang w:val="en-IN"/>
        </w:rPr>
        <w:t>pdated to use language specific delimiter to split the data into columns.</w:t>
      </w:r>
      <w:r w:rsidR="00683423" w:rsidRPr="00683423">
        <w:rPr>
          <w:rFonts w:ascii="Times New Roman" w:eastAsia="PMingLiU" w:hAnsi="Times New Roman"/>
          <w:b w:val="0"/>
          <w:lang w:val="en-IN"/>
        </w:rPr>
        <w:t xml:space="preserve"> </w:t>
      </w:r>
    </w:p>
    <w:p w14:paraId="3B919787" w14:textId="00AD0E19" w:rsidR="007233D9" w:rsidRPr="00683423" w:rsidRDefault="00683423" w:rsidP="00683423">
      <w:pPr>
        <w:pStyle w:val="Subtitle2"/>
        <w:numPr>
          <w:ilvl w:val="0"/>
          <w:numId w:val="13"/>
        </w:numPr>
        <w:outlineLvl w:val="0"/>
        <w:rPr>
          <w:rFonts w:ascii="Times New Roman" w:eastAsia="PMingLiU" w:hAnsi="Times New Roman"/>
          <w:b w:val="0"/>
          <w:lang w:val="en-IN"/>
        </w:rPr>
      </w:pPr>
      <w:r>
        <w:rPr>
          <w:rFonts w:ascii="Times New Roman" w:eastAsia="PMingLiU" w:hAnsi="Times New Roman"/>
          <w:b w:val="0"/>
          <w:lang w:val="en-IN"/>
        </w:rPr>
        <w:t xml:space="preserve">Fixed: </w:t>
      </w:r>
      <w:r w:rsidRPr="00D611CE">
        <w:rPr>
          <w:rFonts w:ascii="Times New Roman" w:eastAsia="PMingLiU" w:hAnsi="Times New Roman"/>
          <w:b w:val="0"/>
          <w:lang w:val="en-IN"/>
        </w:rPr>
        <w:t xml:space="preserve">for all non-English languages, the custom </w:t>
      </w:r>
      <w:r>
        <w:rPr>
          <w:rFonts w:ascii="Times New Roman" w:eastAsia="PMingLiU" w:hAnsi="Times New Roman"/>
          <w:b w:val="0"/>
          <w:lang w:val="en-IN"/>
        </w:rPr>
        <w:t>Reflectance</w:t>
      </w:r>
      <w:r w:rsidRPr="00D611CE">
        <w:rPr>
          <w:rFonts w:ascii="Times New Roman" w:eastAsia="PMingLiU" w:hAnsi="Times New Roman"/>
          <w:b w:val="0"/>
          <w:lang w:val="en-IN"/>
        </w:rPr>
        <w:t xml:space="preserve">/Absorbance index will not work. </w:t>
      </w:r>
      <w:bookmarkEnd w:id="0"/>
    </w:p>
    <w:p w14:paraId="07BC24FF" w14:textId="77777777" w:rsidR="00995E14" w:rsidRDefault="00995E14" w:rsidP="007233D9">
      <w:pPr>
        <w:jc w:val="center"/>
        <w:rPr>
          <w:b/>
          <w:sz w:val="28"/>
        </w:rPr>
      </w:pPr>
    </w:p>
    <w:p w14:paraId="09EECC18" w14:textId="2E6F87DE" w:rsidR="007233D9" w:rsidRPr="00441640" w:rsidRDefault="007233D9" w:rsidP="007233D9">
      <w:pPr>
        <w:jc w:val="center"/>
        <w:rPr>
          <w:b/>
          <w:sz w:val="28"/>
        </w:rPr>
      </w:pPr>
      <w:r w:rsidRPr="00441640">
        <w:rPr>
          <w:b/>
          <w:sz w:val="28"/>
        </w:rPr>
        <w:t>Major change</w:t>
      </w:r>
      <w:r>
        <w:rPr>
          <w:b/>
          <w:sz w:val="28"/>
        </w:rPr>
        <w:t>s</w:t>
      </w:r>
      <w:r w:rsidRPr="00441640">
        <w:rPr>
          <w:b/>
          <w:sz w:val="28"/>
        </w:rPr>
        <w:t xml:space="preserve"> from </w:t>
      </w:r>
      <w:r>
        <w:rPr>
          <w:b/>
          <w:sz w:val="28"/>
        </w:rPr>
        <w:t xml:space="preserve">Aeros Essentials </w:t>
      </w:r>
      <w:r w:rsidRPr="00441640">
        <w:rPr>
          <w:b/>
          <w:sz w:val="28"/>
        </w:rPr>
        <w:t>Rev 1.0</w:t>
      </w:r>
      <w:r>
        <w:rPr>
          <w:b/>
          <w:sz w:val="28"/>
        </w:rPr>
        <w:t>4</w:t>
      </w:r>
      <w:r w:rsidRPr="00441640">
        <w:rPr>
          <w:b/>
          <w:sz w:val="28"/>
        </w:rPr>
        <w:t>.00</w:t>
      </w:r>
      <w:r>
        <w:rPr>
          <w:b/>
          <w:sz w:val="28"/>
        </w:rPr>
        <w:t>82 to Rev 1.05.0090</w:t>
      </w:r>
    </w:p>
    <w:p w14:paraId="534EF52E" w14:textId="77777777" w:rsidR="007233D9" w:rsidRPr="004025A8" w:rsidRDefault="007233D9" w:rsidP="004025A8">
      <w:pPr>
        <w:pStyle w:val="ListParagraph"/>
        <w:numPr>
          <w:ilvl w:val="0"/>
          <w:numId w:val="4"/>
        </w:numPr>
      </w:pPr>
      <w:r w:rsidRPr="004025A8">
        <w:t xml:space="preserve">Integrated EasyCal feature in Workspace menu/Diagnostics. </w:t>
      </w:r>
    </w:p>
    <w:p w14:paraId="1720D8BB" w14:textId="77777777" w:rsidR="007233D9" w:rsidRPr="004025A8" w:rsidRDefault="007233D9" w:rsidP="004025A8">
      <w:pPr>
        <w:pStyle w:val="ListParagraph"/>
        <w:numPr>
          <w:ilvl w:val="0"/>
          <w:numId w:val="4"/>
        </w:numPr>
      </w:pPr>
      <w:r w:rsidRPr="004025A8">
        <w:t xml:space="preserve">Implemented Predictive diagnostics: </w:t>
      </w:r>
    </w:p>
    <w:p w14:paraId="62272A70" w14:textId="2BD7DCF9" w:rsidR="007233D9" w:rsidRPr="004025A8" w:rsidRDefault="004025A8" w:rsidP="004025A8">
      <w:pPr>
        <w:pStyle w:val="ListParagraph"/>
        <w:numPr>
          <w:ilvl w:val="0"/>
          <w:numId w:val="12"/>
        </w:numPr>
        <w:ind w:left="1440" w:hanging="360"/>
      </w:pPr>
      <w:r>
        <w:t>C</w:t>
      </w:r>
      <w:r w:rsidR="007233D9" w:rsidRPr="004025A8">
        <w:t xml:space="preserve">reated Green/ White Tile Expiry Alert, Service Activity, Green Tile Trend, White Tile Trend, Monitor Channel Trend and Trend of the currently displaying Diagnostics Test. </w:t>
      </w:r>
    </w:p>
    <w:p w14:paraId="139406D9" w14:textId="77777777" w:rsidR="007233D9" w:rsidRPr="004025A8" w:rsidRDefault="007233D9" w:rsidP="004025A8">
      <w:pPr>
        <w:pStyle w:val="ListParagraph"/>
        <w:numPr>
          <w:ilvl w:val="0"/>
          <w:numId w:val="12"/>
        </w:numPr>
        <w:ind w:left="1440" w:hanging="360"/>
      </w:pPr>
      <w:r w:rsidRPr="004025A8">
        <w:lastRenderedPageBreak/>
        <w:t>Added Warning and Error prompts for Monitor channel, TOS, BOS, Diagnostics Test, Service activity, standardization vector data etc. Added Standardization Vector Log feature.</w:t>
      </w:r>
    </w:p>
    <w:p w14:paraId="30D7657C" w14:textId="77777777" w:rsidR="007233D9" w:rsidRPr="004025A8" w:rsidRDefault="007233D9" w:rsidP="004025A8">
      <w:pPr>
        <w:pStyle w:val="ListParagraph"/>
        <w:numPr>
          <w:ilvl w:val="0"/>
          <w:numId w:val="12"/>
        </w:numPr>
        <w:ind w:left="1440" w:hanging="360"/>
      </w:pPr>
      <w:r w:rsidRPr="004025A8">
        <w:t xml:space="preserve"> Added Initial Data feature. Provided a button as ‘Initial Data’ in Advanced Diagnostics page.</w:t>
      </w:r>
    </w:p>
    <w:p w14:paraId="525D17CB" w14:textId="77777777" w:rsidR="007233D9" w:rsidRPr="004025A8" w:rsidRDefault="007233D9" w:rsidP="004025A8">
      <w:pPr>
        <w:pStyle w:val="ListParagraph"/>
        <w:numPr>
          <w:ilvl w:val="0"/>
          <w:numId w:val="12"/>
        </w:numPr>
        <w:ind w:left="1440" w:hanging="360"/>
      </w:pPr>
      <w:r w:rsidRPr="004025A8">
        <w:t>Added Warning and error alert notifications at the “Info” button with Red or Yellow dot.</w:t>
      </w:r>
    </w:p>
    <w:p w14:paraId="5866A71A" w14:textId="77777777" w:rsidR="007233D9" w:rsidRPr="004025A8" w:rsidRDefault="007233D9" w:rsidP="004025A8">
      <w:pPr>
        <w:pStyle w:val="ListParagraph"/>
        <w:numPr>
          <w:ilvl w:val="0"/>
          <w:numId w:val="12"/>
        </w:numPr>
        <w:ind w:left="1440" w:hanging="360"/>
      </w:pPr>
      <w:r w:rsidRPr="004025A8">
        <w:t xml:space="preserve"> Provided “Export” button in Predictive Diagnostics Page. Diagnostics log, standardization vector log and Initial data can be exported by clicking ‘Export’ button. </w:t>
      </w:r>
    </w:p>
    <w:p w14:paraId="752580E9" w14:textId="77777777" w:rsidR="007233D9" w:rsidRPr="004025A8" w:rsidRDefault="007233D9" w:rsidP="004025A8">
      <w:pPr>
        <w:pStyle w:val="ListParagraph"/>
        <w:numPr>
          <w:ilvl w:val="0"/>
          <w:numId w:val="12"/>
        </w:numPr>
        <w:ind w:left="1440" w:hanging="360"/>
      </w:pPr>
      <w:r w:rsidRPr="004025A8">
        <w:t>Added the ‘Disable Alert’ feature in Predictive. Now, all the Predictive alerts (Warning and Error) can be disabled by selecting the ‘Disable Warning/Error Alerts’ option provided in Predictive page.</w:t>
      </w:r>
    </w:p>
    <w:p w14:paraId="3ACF5D23" w14:textId="77777777" w:rsidR="007233D9" w:rsidRPr="004025A8" w:rsidRDefault="007233D9" w:rsidP="004025A8">
      <w:pPr>
        <w:pStyle w:val="ListParagraph"/>
        <w:numPr>
          <w:ilvl w:val="0"/>
          <w:numId w:val="4"/>
        </w:numPr>
      </w:pPr>
      <w:r w:rsidRPr="004025A8">
        <w:t>Update Export/Import/Recall Standards process: Updated to save all the imported standards into regular ‘</w:t>
      </w:r>
      <w:proofErr w:type="spellStart"/>
      <w:r w:rsidRPr="004025A8">
        <w:t>spectral_readings</w:t>
      </w:r>
      <w:proofErr w:type="spellEnd"/>
      <w:r w:rsidRPr="004025A8">
        <w:t>’ table, instead of ‘</w:t>
      </w:r>
      <w:proofErr w:type="spellStart"/>
      <w:r w:rsidRPr="004025A8">
        <w:t>imported_standards</w:t>
      </w:r>
      <w:proofErr w:type="spellEnd"/>
      <w:r w:rsidRPr="004025A8">
        <w:t>’ table. Thus, no more newly imported standard records will not be saved into ‘</w:t>
      </w:r>
      <w:proofErr w:type="spellStart"/>
      <w:r w:rsidRPr="004025A8">
        <w:t>imported_standards</w:t>
      </w:r>
      <w:proofErr w:type="spellEnd"/>
      <w:r w:rsidRPr="004025A8">
        <w:t>’ table.</w:t>
      </w:r>
    </w:p>
    <w:p w14:paraId="4034D02C" w14:textId="77777777" w:rsidR="007233D9" w:rsidRPr="004025A8" w:rsidRDefault="007233D9" w:rsidP="004025A8">
      <w:pPr>
        <w:pStyle w:val="ListParagraph"/>
        <w:numPr>
          <w:ilvl w:val="0"/>
          <w:numId w:val="4"/>
        </w:numPr>
      </w:pPr>
      <w:r w:rsidRPr="004025A8">
        <w:t xml:space="preserve">Add Extra ID and Product ID properties for measurements. An option ‘Prompt for Extra ID and Product ID’ is provided in the ‘Read Options’ dialog to prompt for these new properties. If ‘Continuous Read’ / ‘Averaging’ is selected, the ‘Prompt for IDs’ will get disabled, as like the option ‘Prompt for Sample Name’. </w:t>
      </w:r>
    </w:p>
    <w:p w14:paraId="4522F443" w14:textId="77777777" w:rsidR="007233D9" w:rsidRPr="004025A8" w:rsidRDefault="007233D9" w:rsidP="004025A8">
      <w:pPr>
        <w:pStyle w:val="ListParagraph"/>
        <w:numPr>
          <w:ilvl w:val="0"/>
          <w:numId w:val="4"/>
        </w:numPr>
      </w:pPr>
      <w:r w:rsidRPr="004025A8">
        <w:t xml:space="preserve">Added “No Color Scale” in CDTV View Options. </w:t>
      </w:r>
    </w:p>
    <w:p w14:paraId="690184BB" w14:textId="77777777" w:rsidR="007233D9" w:rsidRPr="004025A8" w:rsidRDefault="007233D9" w:rsidP="004025A8">
      <w:pPr>
        <w:pStyle w:val="ListParagraph"/>
        <w:numPr>
          <w:ilvl w:val="0"/>
          <w:numId w:val="4"/>
        </w:numPr>
      </w:pPr>
      <w:r w:rsidRPr="004025A8">
        <w:t xml:space="preserve">Generate CSV of Diagnostic Data: In previous versions, the application generates CSV file, on saving the diagnostic job which has only color data and test results. Now, updated Repeatability Test and Green Tile Test to generate CSV with Spectral Data. Added Export button in Repeatability and Green Tile tests, to export CSV format file of the current test. If any CSV file is deleted, open the respective </w:t>
      </w:r>
      <w:proofErr w:type="gramStart"/>
      <w:r w:rsidRPr="004025A8">
        <w:t>job</w:t>
      </w:r>
      <w:proofErr w:type="gramEnd"/>
      <w:r w:rsidRPr="004025A8">
        <w:t xml:space="preserve"> and select Export feature to regenerate the CSV file. Updated Auto-Diagnostic tests to add Spectral Data of Repeatability, Green Tile tests to CSV file. Update to show, print Color Scale and Spectral Data with 4 digits precision. In Data Management -&gt; Export -&gt; Diagnostics, Updated to show the file types (</w:t>
      </w:r>
      <w:proofErr w:type="spellStart"/>
      <w:proofErr w:type="gramStart"/>
      <w:r w:rsidRPr="004025A8">
        <w:t>csv,edr</w:t>
      </w:r>
      <w:proofErr w:type="gramEnd"/>
      <w:r w:rsidRPr="004025A8">
        <w:t>,edg,ard</w:t>
      </w:r>
      <w:proofErr w:type="spellEnd"/>
      <w:r w:rsidRPr="004025A8">
        <w:t>), so that the user can select the required type of files.</w:t>
      </w:r>
    </w:p>
    <w:p w14:paraId="5EA0EE6A" w14:textId="77777777" w:rsidR="007233D9" w:rsidRPr="007233D9" w:rsidRDefault="007233D9" w:rsidP="007233D9">
      <w:pPr>
        <w:pStyle w:val="Subtitle2"/>
        <w:ind w:left="990"/>
        <w:outlineLvl w:val="0"/>
        <w:rPr>
          <w:rFonts w:ascii="Times New Roman" w:eastAsia="PMingLiU" w:hAnsi="Times New Roman"/>
          <w:b w:val="0"/>
          <w:bCs w:val="0"/>
          <w:lang w:val="en-IN"/>
        </w:rPr>
      </w:pPr>
    </w:p>
    <w:p w14:paraId="4FAB8720" w14:textId="5B6EF8F2" w:rsidR="00701095" w:rsidRPr="00441640" w:rsidRDefault="00441640" w:rsidP="00441640">
      <w:pPr>
        <w:jc w:val="center"/>
        <w:rPr>
          <w:b/>
          <w:sz w:val="28"/>
        </w:rPr>
      </w:pPr>
      <w:r w:rsidRPr="00441640">
        <w:rPr>
          <w:b/>
          <w:sz w:val="28"/>
        </w:rPr>
        <w:t>Major change</w:t>
      </w:r>
      <w:r>
        <w:rPr>
          <w:b/>
          <w:sz w:val="28"/>
        </w:rPr>
        <w:t>s</w:t>
      </w:r>
      <w:r w:rsidRPr="00441640">
        <w:rPr>
          <w:b/>
          <w:sz w:val="28"/>
        </w:rPr>
        <w:t xml:space="preserve"> from </w:t>
      </w:r>
      <w:r w:rsidR="00A85E69">
        <w:rPr>
          <w:b/>
          <w:sz w:val="28"/>
        </w:rPr>
        <w:t xml:space="preserve">Aeros Essentials </w:t>
      </w:r>
      <w:r w:rsidRPr="00441640">
        <w:rPr>
          <w:b/>
          <w:sz w:val="28"/>
        </w:rPr>
        <w:t>Rev 1.0</w:t>
      </w:r>
      <w:r w:rsidR="00F9281B">
        <w:rPr>
          <w:b/>
          <w:sz w:val="28"/>
        </w:rPr>
        <w:t>3</w:t>
      </w:r>
      <w:r w:rsidRPr="00441640">
        <w:rPr>
          <w:b/>
          <w:sz w:val="28"/>
        </w:rPr>
        <w:t>.00</w:t>
      </w:r>
      <w:r w:rsidR="00F9281B">
        <w:rPr>
          <w:b/>
          <w:sz w:val="28"/>
        </w:rPr>
        <w:t>74</w:t>
      </w:r>
      <w:r w:rsidRPr="00441640">
        <w:rPr>
          <w:b/>
          <w:sz w:val="28"/>
        </w:rPr>
        <w:t xml:space="preserve"> to Rev 1.0</w:t>
      </w:r>
      <w:r w:rsidR="00F9281B">
        <w:rPr>
          <w:b/>
          <w:sz w:val="28"/>
        </w:rPr>
        <w:t>4</w:t>
      </w:r>
      <w:r w:rsidRPr="00441640">
        <w:rPr>
          <w:b/>
          <w:sz w:val="28"/>
        </w:rPr>
        <w:t>.00</w:t>
      </w:r>
      <w:r w:rsidR="00F9281B">
        <w:rPr>
          <w:b/>
          <w:sz w:val="28"/>
        </w:rPr>
        <w:t>82</w:t>
      </w:r>
    </w:p>
    <w:p w14:paraId="700E8A91" w14:textId="2599F89F" w:rsidR="00F9281B" w:rsidRPr="00F9281B" w:rsidRDefault="00F9281B" w:rsidP="00F9281B">
      <w:pPr>
        <w:pStyle w:val="ListParagraph"/>
        <w:numPr>
          <w:ilvl w:val="0"/>
          <w:numId w:val="4"/>
        </w:numPr>
      </w:pPr>
      <w:r w:rsidRPr="00F9281B">
        <w:t xml:space="preserve">Updated ‘Custom Indices’ to configure the HCCI calculation parameters (slope and offset). </w:t>
      </w:r>
    </w:p>
    <w:p w14:paraId="78E6C366" w14:textId="3C0152C0" w:rsidR="00F9281B" w:rsidRPr="00F9281B" w:rsidRDefault="00F9281B" w:rsidP="00F9281B">
      <w:pPr>
        <w:pStyle w:val="ListParagraph"/>
        <w:numPr>
          <w:ilvl w:val="0"/>
          <w:numId w:val="4"/>
        </w:numPr>
      </w:pPr>
      <w:r w:rsidRPr="00F9281B">
        <w:t>Added ‘</w:t>
      </w:r>
      <w:proofErr w:type="gramStart"/>
      <w:r w:rsidRPr="00F9281B">
        <w:t>User Name</w:t>
      </w:r>
      <w:proofErr w:type="gramEnd"/>
      <w:r w:rsidRPr="00F9281B">
        <w:t xml:space="preserve">’ and ‘Sensor Number’ columns in CDTV options. </w:t>
      </w:r>
    </w:p>
    <w:p w14:paraId="47E32175" w14:textId="7E4404D8" w:rsidR="00F9281B" w:rsidRPr="00F9281B" w:rsidRDefault="00F9281B" w:rsidP="00F9281B">
      <w:pPr>
        <w:pStyle w:val="ListParagraph"/>
        <w:numPr>
          <w:ilvl w:val="0"/>
          <w:numId w:val="4"/>
        </w:numPr>
      </w:pPr>
      <w:r w:rsidRPr="00F9281B">
        <w:t xml:space="preserve">A button 'Delete' is provided in </w:t>
      </w:r>
      <w:proofErr w:type="spellStart"/>
      <w:r w:rsidRPr="00F9281B">
        <w:t>eMail</w:t>
      </w:r>
      <w:proofErr w:type="spellEnd"/>
      <w:r w:rsidRPr="00F9281B">
        <w:t xml:space="preserve"> Settings dialog, to remove the existing email account. </w:t>
      </w:r>
    </w:p>
    <w:p w14:paraId="6F8753A7" w14:textId="4760E2E9" w:rsidR="00F9281B" w:rsidRPr="00F9281B" w:rsidRDefault="00F9281B" w:rsidP="00F9281B">
      <w:pPr>
        <w:pStyle w:val="ListParagraph"/>
        <w:numPr>
          <w:ilvl w:val="0"/>
          <w:numId w:val="4"/>
        </w:numPr>
      </w:pPr>
      <w:r w:rsidRPr="00F9281B">
        <w:t>Added a ‘Recall Standard’ button in the main tool bar, as like in Agera Essentials</w:t>
      </w:r>
    </w:p>
    <w:p w14:paraId="35A118D1" w14:textId="49629CC5" w:rsidR="00F9281B" w:rsidRPr="00F9281B" w:rsidRDefault="00F9281B" w:rsidP="00F9281B">
      <w:pPr>
        <w:pStyle w:val="ListParagraph"/>
        <w:numPr>
          <w:ilvl w:val="0"/>
          <w:numId w:val="4"/>
        </w:numPr>
      </w:pPr>
      <w:r w:rsidRPr="00F9281B">
        <w:t xml:space="preserve">Updated Green tile Diagnostics calculation process for the difference as “Average – Target”. Earlier it was “Target-Average”. </w:t>
      </w:r>
    </w:p>
    <w:p w14:paraId="0041DA2E" w14:textId="5FB51E6A" w:rsidR="00F9281B" w:rsidRPr="00F9281B" w:rsidRDefault="00F9281B" w:rsidP="00F9281B">
      <w:pPr>
        <w:pStyle w:val="ListParagraph"/>
        <w:numPr>
          <w:ilvl w:val="0"/>
          <w:numId w:val="4"/>
        </w:numPr>
      </w:pPr>
      <w:r w:rsidRPr="00F9281B">
        <w:t>Updated German Language string resource for Access Privileges as per the strings given on 2-Dec-2019 and 31-Mar-2020. Updated languages (Chinese, Japanese and German) and adjusted the Dialog sizes for all languages.</w:t>
      </w:r>
    </w:p>
    <w:p w14:paraId="45023586" w14:textId="13C84E44" w:rsidR="00F9281B" w:rsidRPr="00F9281B" w:rsidRDefault="00F9281B" w:rsidP="00F9281B">
      <w:pPr>
        <w:pStyle w:val="ListParagraph"/>
        <w:numPr>
          <w:ilvl w:val="0"/>
          <w:numId w:val="4"/>
        </w:numPr>
        <w:rPr>
          <w:rFonts w:ascii="Calibri" w:hAnsi="Calibri" w:cs="Calibri"/>
          <w:sz w:val="22"/>
          <w:szCs w:val="22"/>
          <w:lang w:eastAsia="ja-JP"/>
        </w:rPr>
      </w:pPr>
      <w:r w:rsidRPr="00F9281B">
        <w:t>Fixed: Application crash during Auto Export of Measurement:</w:t>
      </w:r>
    </w:p>
    <w:p w14:paraId="327EBE36" w14:textId="77777777" w:rsidR="00441640" w:rsidRDefault="00441640"/>
    <w:sectPr w:rsidR="004416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4847" w14:textId="77777777" w:rsidR="00883E26" w:rsidRDefault="00883E26" w:rsidP="005214C7">
      <w:pPr>
        <w:spacing w:after="0" w:line="240" w:lineRule="auto"/>
      </w:pPr>
      <w:r>
        <w:separator/>
      </w:r>
    </w:p>
  </w:endnote>
  <w:endnote w:type="continuationSeparator" w:id="0">
    <w:p w14:paraId="32FED6B7" w14:textId="77777777" w:rsidR="00883E26" w:rsidRDefault="00883E26" w:rsidP="0052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33A8" w14:textId="77777777" w:rsidR="00883E26" w:rsidRDefault="00883E26" w:rsidP="005214C7">
      <w:pPr>
        <w:spacing w:after="0" w:line="240" w:lineRule="auto"/>
      </w:pPr>
      <w:r>
        <w:separator/>
      </w:r>
    </w:p>
  </w:footnote>
  <w:footnote w:type="continuationSeparator" w:id="0">
    <w:p w14:paraId="2E88D12A" w14:textId="77777777" w:rsidR="00883E26" w:rsidRDefault="00883E26" w:rsidP="00521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21"/>
    <w:multiLevelType w:val="hybridMultilevel"/>
    <w:tmpl w:val="C522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226C9"/>
    <w:multiLevelType w:val="hybridMultilevel"/>
    <w:tmpl w:val="F12236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B565BD"/>
    <w:multiLevelType w:val="hybridMultilevel"/>
    <w:tmpl w:val="AE12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322C9"/>
    <w:multiLevelType w:val="hybridMultilevel"/>
    <w:tmpl w:val="6A62AF84"/>
    <w:lvl w:ilvl="0" w:tplc="4C60500C">
      <w:start w:val="2"/>
      <w:numFmt w:val="bullet"/>
      <w:lvlText w:val="•"/>
      <w:lvlJc w:val="left"/>
      <w:pPr>
        <w:ind w:left="1035" w:hanging="675"/>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63A5B"/>
    <w:multiLevelType w:val="hybridMultilevel"/>
    <w:tmpl w:val="035C4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E61C6C"/>
    <w:multiLevelType w:val="hybridMultilevel"/>
    <w:tmpl w:val="7A046952"/>
    <w:lvl w:ilvl="0" w:tplc="9F96E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E65E4"/>
    <w:multiLevelType w:val="hybridMultilevel"/>
    <w:tmpl w:val="5F3E648A"/>
    <w:lvl w:ilvl="0" w:tplc="04090001">
      <w:start w:val="1"/>
      <w:numFmt w:val="bullet"/>
      <w:lvlText w:val=""/>
      <w:lvlJc w:val="left"/>
      <w:pPr>
        <w:ind w:left="1035" w:hanging="67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73190"/>
    <w:multiLevelType w:val="hybridMultilevel"/>
    <w:tmpl w:val="6C64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0309BC"/>
    <w:multiLevelType w:val="hybridMultilevel"/>
    <w:tmpl w:val="7184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634EB4"/>
    <w:multiLevelType w:val="hybridMultilevel"/>
    <w:tmpl w:val="22B8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0C0171"/>
    <w:multiLevelType w:val="hybridMultilevel"/>
    <w:tmpl w:val="18D4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021FA"/>
    <w:multiLevelType w:val="hybridMultilevel"/>
    <w:tmpl w:val="6D9EA458"/>
    <w:lvl w:ilvl="0" w:tplc="04090017">
      <w:start w:val="1"/>
      <w:numFmt w:val="lowerLetter"/>
      <w:lvlText w:val="%1)"/>
      <w:lvlJc w:val="left"/>
      <w:pPr>
        <w:ind w:left="1035" w:hanging="67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073566">
    <w:abstractNumId w:val="5"/>
  </w:num>
  <w:num w:numId="2" w16cid:durableId="744960789">
    <w:abstractNumId w:val="10"/>
  </w:num>
  <w:num w:numId="3" w16cid:durableId="1198161423">
    <w:abstractNumId w:val="3"/>
  </w:num>
  <w:num w:numId="4" w16cid:durableId="434642712">
    <w:abstractNumId w:val="6"/>
  </w:num>
  <w:num w:numId="5" w16cid:durableId="534149765">
    <w:abstractNumId w:val="8"/>
  </w:num>
  <w:num w:numId="6" w16cid:durableId="344871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500004">
    <w:abstractNumId w:val="7"/>
  </w:num>
  <w:num w:numId="8" w16cid:durableId="1037122540">
    <w:abstractNumId w:val="4"/>
  </w:num>
  <w:num w:numId="9" w16cid:durableId="870992618">
    <w:abstractNumId w:val="9"/>
  </w:num>
  <w:num w:numId="10" w16cid:durableId="1107047425">
    <w:abstractNumId w:val="0"/>
  </w:num>
  <w:num w:numId="11" w16cid:durableId="54937525">
    <w:abstractNumId w:val="0"/>
  </w:num>
  <w:num w:numId="12" w16cid:durableId="1400979610">
    <w:abstractNumId w:val="11"/>
  </w:num>
  <w:num w:numId="13" w16cid:durableId="104274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40"/>
    <w:rsid w:val="00285296"/>
    <w:rsid w:val="002A0B88"/>
    <w:rsid w:val="004025A8"/>
    <w:rsid w:val="00441640"/>
    <w:rsid w:val="0044710C"/>
    <w:rsid w:val="005214C7"/>
    <w:rsid w:val="00683423"/>
    <w:rsid w:val="00701095"/>
    <w:rsid w:val="007233D9"/>
    <w:rsid w:val="00732B12"/>
    <w:rsid w:val="00883E26"/>
    <w:rsid w:val="00995E14"/>
    <w:rsid w:val="00A85E69"/>
    <w:rsid w:val="00F6132D"/>
    <w:rsid w:val="00F9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BF40"/>
  <w15:chartTrackingRefBased/>
  <w15:docId w15:val="{DE41C654-0754-4F5D-BDCD-271B57F4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1640"/>
    <w:pPr>
      <w:spacing w:after="200" w:line="276" w:lineRule="auto"/>
      <w:ind w:left="720"/>
      <w:contextualSpacing/>
    </w:pPr>
    <w:rPr>
      <w:rFonts w:ascii="Arial" w:eastAsiaTheme="minorHAnsi" w:hAnsi="Arial" w:cs="Arial"/>
      <w:sz w:val="20"/>
      <w:szCs w:val="20"/>
      <w:lang w:eastAsia="en-US"/>
    </w:rPr>
  </w:style>
  <w:style w:type="paragraph" w:customStyle="1" w:styleId="p">
    <w:name w:val="p"/>
    <w:basedOn w:val="Normal"/>
    <w:rsid w:val="00441640"/>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640"/>
    <w:rPr>
      <w:rFonts w:ascii="Segoe UI" w:hAnsi="Segoe UI" w:cs="Segoe UI"/>
      <w:sz w:val="18"/>
      <w:szCs w:val="18"/>
    </w:rPr>
  </w:style>
  <w:style w:type="paragraph" w:styleId="Header">
    <w:name w:val="header"/>
    <w:basedOn w:val="Normal"/>
    <w:link w:val="HeaderChar"/>
    <w:uiPriority w:val="99"/>
    <w:unhideWhenUsed/>
    <w:rsid w:val="00521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4C7"/>
  </w:style>
  <w:style w:type="paragraph" w:styleId="Footer">
    <w:name w:val="footer"/>
    <w:basedOn w:val="Normal"/>
    <w:link w:val="FooterChar"/>
    <w:uiPriority w:val="99"/>
    <w:unhideWhenUsed/>
    <w:rsid w:val="00521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4C7"/>
  </w:style>
  <w:style w:type="paragraph" w:customStyle="1" w:styleId="Subtitle2">
    <w:name w:val="Subtitle 2"/>
    <w:basedOn w:val="Normal"/>
    <w:rsid w:val="007233D9"/>
    <w:pPr>
      <w:spacing w:after="120" w:line="240" w:lineRule="auto"/>
      <w:jc w:val="both"/>
    </w:pPr>
    <w:rPr>
      <w:rFonts w:ascii="Arial" w:eastAsiaTheme="minorHAnsi" w:hAnsi="Arial" w:cs="Arial"/>
      <w:b/>
      <w:b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1008">
      <w:bodyDiv w:val="1"/>
      <w:marLeft w:val="0"/>
      <w:marRight w:val="0"/>
      <w:marTop w:val="0"/>
      <w:marBottom w:val="0"/>
      <w:divBdr>
        <w:top w:val="none" w:sz="0" w:space="0" w:color="auto"/>
        <w:left w:val="none" w:sz="0" w:space="0" w:color="auto"/>
        <w:bottom w:val="none" w:sz="0" w:space="0" w:color="auto"/>
        <w:right w:val="none" w:sz="0" w:space="0" w:color="auto"/>
      </w:divBdr>
    </w:div>
    <w:div w:id="9322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2</cp:revision>
  <dcterms:created xsi:type="dcterms:W3CDTF">2022-06-13T18:17:00Z</dcterms:created>
  <dcterms:modified xsi:type="dcterms:W3CDTF">2022-06-13T18:17:00Z</dcterms:modified>
</cp:coreProperties>
</file>