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1736C" w14:textId="41406C4A" w:rsidR="004E3519" w:rsidRDefault="004E3519" w:rsidP="004E3519">
      <w:pPr>
        <w:jc w:val="center"/>
        <w:rPr>
          <w:b/>
          <w:bCs/>
          <w:color w:val="0070C0"/>
          <w:sz w:val="52"/>
          <w:szCs w:val="52"/>
        </w:rPr>
      </w:pPr>
      <w:r w:rsidRPr="004E3519">
        <w:rPr>
          <w:b/>
          <w:bCs/>
          <w:color w:val="0070C0"/>
          <w:sz w:val="52"/>
          <w:szCs w:val="52"/>
        </w:rPr>
        <w:t>Sample Preparation and Presentation</w:t>
      </w:r>
    </w:p>
    <w:p w14:paraId="5F873D34" w14:textId="03C4E982" w:rsidR="004E3519" w:rsidRDefault="004E3519" w:rsidP="004E3519">
      <w:pPr>
        <w:pStyle w:val="Heading1"/>
        <w:rPr>
          <w:b/>
          <w:bCs/>
        </w:rPr>
      </w:pPr>
      <w:r w:rsidRPr="004E3519">
        <w:rPr>
          <w:b/>
          <w:bCs/>
        </w:rPr>
        <w:t>Ideal Sample for Color Measurement</w:t>
      </w:r>
    </w:p>
    <w:p w14:paraId="343EC0F9" w14:textId="18AF8540" w:rsidR="004E3519" w:rsidRDefault="004E3519" w:rsidP="004E3519">
      <w:pPr>
        <w:pStyle w:val="ListParagraph"/>
        <w:numPr>
          <w:ilvl w:val="0"/>
          <w:numId w:val="1"/>
        </w:numPr>
      </w:pPr>
      <w:r>
        <w:t>Opaque or transparent</w:t>
      </w:r>
    </w:p>
    <w:p w14:paraId="2097AC36" w14:textId="6032397B" w:rsidR="004E3519" w:rsidRDefault="004E3519" w:rsidP="004E3519">
      <w:pPr>
        <w:pStyle w:val="ListParagraph"/>
        <w:numPr>
          <w:ilvl w:val="0"/>
          <w:numId w:val="1"/>
        </w:numPr>
      </w:pPr>
      <w:r>
        <w:t>Solid</w:t>
      </w:r>
    </w:p>
    <w:p w14:paraId="01D41C52" w14:textId="24F65811" w:rsidR="004E3519" w:rsidRDefault="004E3519" w:rsidP="004E3519">
      <w:pPr>
        <w:pStyle w:val="ListParagraph"/>
        <w:numPr>
          <w:ilvl w:val="0"/>
          <w:numId w:val="1"/>
        </w:numPr>
      </w:pPr>
      <w:r>
        <w:t xml:space="preserve">Flat </w:t>
      </w:r>
    </w:p>
    <w:p w14:paraId="199D3914" w14:textId="1FF86CD9" w:rsidR="004E3519" w:rsidRDefault="004E3519" w:rsidP="004E3519">
      <w:pPr>
        <w:pStyle w:val="ListParagraph"/>
        <w:numPr>
          <w:ilvl w:val="0"/>
          <w:numId w:val="1"/>
        </w:numPr>
      </w:pPr>
      <w:r>
        <w:t>Smooth</w:t>
      </w:r>
    </w:p>
    <w:p w14:paraId="187491FB" w14:textId="44E15A53" w:rsidR="004E3519" w:rsidRDefault="004E3519" w:rsidP="004E3519">
      <w:pPr>
        <w:pStyle w:val="ListParagraph"/>
        <w:numPr>
          <w:ilvl w:val="0"/>
          <w:numId w:val="1"/>
        </w:numPr>
      </w:pPr>
      <w:r>
        <w:t>Uniform</w:t>
      </w:r>
    </w:p>
    <w:p w14:paraId="1C8E3F1F" w14:textId="45519CD6" w:rsidR="004E3519" w:rsidRPr="004E3519" w:rsidRDefault="004E3519" w:rsidP="004E3519">
      <w:pPr>
        <w:pStyle w:val="Heading1"/>
        <w:rPr>
          <w:b/>
          <w:bCs/>
        </w:rPr>
      </w:pPr>
      <w:r w:rsidRPr="004E3519">
        <w:rPr>
          <w:b/>
          <w:bCs/>
        </w:rPr>
        <w:t>Sample Preparation</w:t>
      </w:r>
    </w:p>
    <w:p w14:paraId="14530AC1" w14:textId="2D3670B3" w:rsidR="004E3519" w:rsidRDefault="004E3519" w:rsidP="004E3519">
      <w:pPr>
        <w:pStyle w:val="ListParagraph"/>
        <w:numPr>
          <w:ilvl w:val="0"/>
          <w:numId w:val="2"/>
        </w:numPr>
        <w:spacing w:after="0" w:line="240" w:lineRule="auto"/>
      </w:pPr>
      <w:r>
        <w:t>Choose samples that are representative of the product.</w:t>
      </w:r>
    </w:p>
    <w:p w14:paraId="3A7D2634" w14:textId="4C4D3945" w:rsidR="004E3519" w:rsidRDefault="004E3519" w:rsidP="004E3519">
      <w:pPr>
        <w:pStyle w:val="ListParagraph"/>
        <w:numPr>
          <w:ilvl w:val="0"/>
          <w:numId w:val="2"/>
        </w:numPr>
      </w:pPr>
      <w:r>
        <w:t>Prepare the sample in a way to best approximate ideal sample characteristics.</w:t>
      </w:r>
    </w:p>
    <w:p w14:paraId="499AEFCC" w14:textId="40223872" w:rsidR="004E3519" w:rsidRDefault="004E3519" w:rsidP="004E3519">
      <w:pPr>
        <w:pStyle w:val="ListParagraph"/>
        <w:numPr>
          <w:ilvl w:val="0"/>
          <w:numId w:val="2"/>
        </w:numPr>
      </w:pPr>
      <w:r>
        <w:t>Prepare the samples in the same way each time.</w:t>
      </w:r>
    </w:p>
    <w:p w14:paraId="7BDC4CF2" w14:textId="1BEE8882" w:rsidR="004E3519" w:rsidRDefault="004E3519" w:rsidP="004E3519">
      <w:pPr>
        <w:pStyle w:val="ListParagraph"/>
        <w:numPr>
          <w:ilvl w:val="0"/>
          <w:numId w:val="2"/>
        </w:numPr>
      </w:pPr>
      <w:r>
        <w:t>Present the samples to the instrument in a repeatable manner.</w:t>
      </w:r>
    </w:p>
    <w:p w14:paraId="28F793B5" w14:textId="49F80101" w:rsidR="004E3519" w:rsidRDefault="004E3519" w:rsidP="004E3519">
      <w:pPr>
        <w:pStyle w:val="ListParagraph"/>
        <w:numPr>
          <w:ilvl w:val="0"/>
          <w:numId w:val="2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031D5F1" wp14:editId="4A4B5C01">
            <wp:simplePos x="0" y="0"/>
            <wp:positionH relativeFrom="margin">
              <wp:align>right</wp:align>
            </wp:positionH>
            <wp:positionV relativeFrom="paragraph">
              <wp:posOffset>466725</wp:posOffset>
            </wp:positionV>
            <wp:extent cx="5943600" cy="3342640"/>
            <wp:effectExtent l="0" t="0" r="0" b="0"/>
            <wp:wrapTopAndBottom/>
            <wp:docPr id="1" name="Picture 1" descr="A picture containing text, different, sever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different, several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Take multiple readings of the sample for an average measurement.</w:t>
      </w:r>
    </w:p>
    <w:p w14:paraId="353BEBD3" w14:textId="38024403" w:rsidR="004E3519" w:rsidRDefault="004E3519" w:rsidP="004E3519"/>
    <w:p w14:paraId="25363FB3" w14:textId="77777777" w:rsidR="004E3519" w:rsidRPr="004E3519" w:rsidRDefault="004E3519" w:rsidP="004E3519"/>
    <w:sectPr w:rsidR="004E3519" w:rsidRPr="004E35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72E96"/>
    <w:multiLevelType w:val="hybridMultilevel"/>
    <w:tmpl w:val="B9AA3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A14639"/>
    <w:multiLevelType w:val="hybridMultilevel"/>
    <w:tmpl w:val="86F01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9469053">
    <w:abstractNumId w:val="1"/>
  </w:num>
  <w:num w:numId="2" w16cid:durableId="278222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519"/>
    <w:rsid w:val="004E3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4B4D3"/>
  <w15:chartTrackingRefBased/>
  <w15:docId w15:val="{35BF0FDB-FDF5-4510-A034-73A199B50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35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35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E35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Geyer</dc:creator>
  <cp:keywords/>
  <dc:description/>
  <cp:lastModifiedBy>Janet Geyer</cp:lastModifiedBy>
  <cp:revision>1</cp:revision>
  <dcterms:created xsi:type="dcterms:W3CDTF">2022-12-22T17:33:00Z</dcterms:created>
  <dcterms:modified xsi:type="dcterms:W3CDTF">2022-12-22T17:38:00Z</dcterms:modified>
</cp:coreProperties>
</file>